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F2F" w:rsidRPr="007F58E5" w:rsidRDefault="007F58E5">
      <w:pPr>
        <w:rPr>
          <w:rFonts w:ascii="標楷體" w:eastAsia="標楷體" w:hAnsi="標楷體"/>
          <w:b/>
          <w:sz w:val="28"/>
          <w:szCs w:val="28"/>
        </w:rPr>
      </w:pPr>
      <w:r w:rsidRPr="007F58E5">
        <w:rPr>
          <w:rFonts w:ascii="標楷體" w:eastAsia="標楷體" w:hAnsi="標楷體" w:cs="新細明體"/>
          <w:b/>
          <w:bCs/>
          <w:kern w:val="0"/>
          <w:sz w:val="28"/>
          <w:szCs w:val="28"/>
          <w:lang w:bidi="ar-SA"/>
        </w:rPr>
        <w:t>賀 自動化研究中心主任黃文祿 榮獲學術國光獎章及博學博士授證</w:t>
      </w:r>
    </w:p>
    <w:tbl>
      <w:tblPr>
        <w:tblW w:w="4800" w:type="pct"/>
        <w:jc w:val="center"/>
        <w:tblCellSpacing w:w="0" w:type="dxa"/>
        <w:tblCellMar>
          <w:left w:w="0" w:type="dxa"/>
          <w:right w:w="0" w:type="dxa"/>
        </w:tblCellMar>
        <w:tblLook w:val="04A0" w:firstRow="1" w:lastRow="0" w:firstColumn="1" w:lastColumn="0" w:noHBand="0" w:noVBand="1"/>
        <w:tblDescription w:val="內文位置框架"/>
      </w:tblPr>
      <w:tblGrid>
        <w:gridCol w:w="7974"/>
      </w:tblGrid>
      <w:tr w:rsidR="007F58E5" w:rsidRPr="007F58E5">
        <w:trPr>
          <w:tblCellSpacing w:w="0" w:type="dxa"/>
          <w:jc w:val="center"/>
        </w:trPr>
        <w:tc>
          <w:tcPr>
            <w:tcW w:w="0" w:type="auto"/>
            <w:vAlign w:val="center"/>
            <w:hideMark/>
          </w:tcPr>
          <w:p w:rsidR="007F58E5" w:rsidRPr="007F58E5" w:rsidRDefault="007F58E5" w:rsidP="007F58E5">
            <w:pPr>
              <w:widowControl/>
              <w:rPr>
                <w:rFonts w:ascii="Verdana" w:eastAsia="新細明體" w:hAnsi="Verdana" w:cs="新細明體"/>
                <w:color w:val="996600"/>
                <w:kern w:val="0"/>
                <w:sz w:val="16"/>
                <w:szCs w:val="16"/>
                <w:lang w:bidi="ar-SA"/>
              </w:rPr>
            </w:pPr>
            <w:r w:rsidRPr="007F58E5">
              <w:rPr>
                <w:rFonts w:ascii="Verdana" w:eastAsia="新細明體" w:hAnsi="Verdana" w:cs="新細明體"/>
                <w:b/>
                <w:bCs/>
                <w:color w:val="996600"/>
                <w:kern w:val="0"/>
                <w:sz w:val="16"/>
                <w:szCs w:val="16"/>
                <w:lang w:bidi="ar-SA"/>
              </w:rPr>
              <w:t>日　　期：</w:t>
            </w:r>
            <w:r w:rsidRPr="007F58E5">
              <w:rPr>
                <w:rFonts w:ascii="Verdana" w:eastAsia="新細明體" w:hAnsi="Verdana" w:cs="新細明體"/>
                <w:color w:val="996600"/>
                <w:kern w:val="0"/>
                <w:sz w:val="16"/>
                <w:szCs w:val="16"/>
                <w:lang w:bidi="ar-SA"/>
              </w:rPr>
              <w:t>2017-12-02</w:t>
            </w:r>
            <w:r w:rsidRPr="007F58E5">
              <w:rPr>
                <w:rFonts w:ascii="Verdana" w:eastAsia="新細明體" w:hAnsi="Verdana" w:cs="新細明體"/>
                <w:color w:val="996600"/>
                <w:kern w:val="0"/>
                <w:sz w:val="16"/>
                <w:szCs w:val="16"/>
                <w:lang w:bidi="ar-SA"/>
              </w:rPr>
              <w:br/>
            </w:r>
            <w:r w:rsidRPr="007F58E5">
              <w:rPr>
                <w:rFonts w:ascii="Verdana" w:eastAsia="新細明體" w:hAnsi="Verdana" w:cs="新細明體"/>
                <w:b/>
                <w:bCs/>
                <w:color w:val="996600"/>
                <w:kern w:val="0"/>
                <w:sz w:val="16"/>
                <w:szCs w:val="16"/>
                <w:lang w:bidi="ar-SA"/>
              </w:rPr>
              <w:t>類　　別：</w:t>
            </w:r>
            <w:r w:rsidRPr="007F58E5">
              <w:rPr>
                <w:rFonts w:ascii="Verdana" w:eastAsia="新細明體" w:hAnsi="Verdana" w:cs="新細明體"/>
                <w:color w:val="996600"/>
                <w:kern w:val="0"/>
                <w:sz w:val="16"/>
                <w:szCs w:val="16"/>
                <w:lang w:bidi="ar-SA"/>
              </w:rPr>
              <w:t>106</w:t>
            </w:r>
            <w:r w:rsidRPr="007F58E5">
              <w:rPr>
                <w:rFonts w:ascii="Verdana" w:eastAsia="新細明體" w:hAnsi="Verdana" w:cs="新細明體"/>
                <w:color w:val="996600"/>
                <w:kern w:val="0"/>
                <w:sz w:val="16"/>
                <w:szCs w:val="16"/>
                <w:lang w:bidi="ar-SA"/>
              </w:rPr>
              <w:t>訊息交流</w:t>
            </w:r>
            <w:r w:rsidRPr="007F58E5">
              <w:rPr>
                <w:rFonts w:ascii="Verdana" w:eastAsia="新細明體" w:hAnsi="Verdana" w:cs="新細明體"/>
                <w:color w:val="996600"/>
                <w:kern w:val="0"/>
                <w:sz w:val="16"/>
                <w:szCs w:val="16"/>
                <w:lang w:bidi="ar-SA"/>
              </w:rPr>
              <w:br/>
            </w:r>
            <w:r w:rsidRPr="007F58E5">
              <w:rPr>
                <w:rFonts w:ascii="Verdana" w:eastAsia="新細明體" w:hAnsi="Verdana" w:cs="新細明體"/>
                <w:b/>
                <w:bCs/>
                <w:color w:val="996600"/>
                <w:kern w:val="0"/>
                <w:sz w:val="16"/>
                <w:szCs w:val="16"/>
                <w:lang w:bidi="ar-SA"/>
              </w:rPr>
              <w:t>發布單位：</w:t>
            </w:r>
            <w:r w:rsidRPr="007F58E5">
              <w:rPr>
                <w:rFonts w:ascii="Verdana" w:eastAsia="新細明體" w:hAnsi="Verdana" w:cs="新細明體"/>
                <w:color w:val="996600"/>
                <w:kern w:val="0"/>
                <w:sz w:val="16"/>
                <w:szCs w:val="16"/>
                <w:lang w:bidi="ar-SA"/>
              </w:rPr>
              <w:t>嘉義大學</w:t>
            </w:r>
            <w:r w:rsidRPr="007F58E5">
              <w:rPr>
                <w:rFonts w:ascii="Verdana" w:eastAsia="新細明體" w:hAnsi="Verdana" w:cs="新細明體"/>
                <w:color w:val="996600"/>
                <w:kern w:val="0"/>
                <w:sz w:val="16"/>
                <w:szCs w:val="16"/>
                <w:lang w:bidi="ar-SA"/>
              </w:rPr>
              <w:t xml:space="preserve"> </w:t>
            </w:r>
          </w:p>
        </w:tc>
      </w:tr>
    </w:tbl>
    <w:p w:rsidR="007F58E5" w:rsidRDefault="007F58E5" w:rsidP="007F58E5">
      <w:pPr>
        <w:widowControl/>
        <w:jc w:val="both"/>
        <w:rPr>
          <w:rFonts w:ascii="標楷體" w:eastAsia="標楷體" w:hAnsi="標楷體" w:cs="新細明體"/>
          <w:color w:val="666666"/>
          <w:kern w:val="0"/>
          <w:sz w:val="28"/>
          <w:szCs w:val="28"/>
          <w:lang w:bidi="ar-SA"/>
        </w:rPr>
      </w:pPr>
      <w:r>
        <w:rPr>
          <w:rFonts w:ascii="標楷體" w:eastAsia="標楷體" w:hAnsi="標楷體" w:cs="新細明體" w:hint="eastAsia"/>
          <w:color w:val="666666"/>
          <w:kern w:val="0"/>
          <w:sz w:val="28"/>
          <w:szCs w:val="28"/>
          <w:lang w:bidi="ar-SA"/>
        </w:rPr>
        <w:t xml:space="preserve">   </w:t>
      </w:r>
      <w:r w:rsidRPr="007F58E5">
        <w:rPr>
          <w:rFonts w:ascii="標楷體" w:eastAsia="標楷體" w:hAnsi="標楷體" w:cs="新細明體"/>
          <w:color w:val="666666"/>
          <w:kern w:val="0"/>
          <w:sz w:val="28"/>
          <w:szCs w:val="28"/>
          <w:lang w:bidi="ar-SA"/>
        </w:rPr>
        <w:t>嘉義大學理工學院生物機電工程學系助理教授兼自動化研究中心主任黃文祿，榮獲「2017第十三屆IIP國際傑出發明家獎」頒發學術國光獎章及博學博士授證，此獎項主要為表彰發明人在各領域中的卓越貢獻，而舉辦的公開表揚活動，為發明界最大盛事，獲此殊榮是累積多年研發成果、專利與國內外發明競賽之展現與貢獻，實屬不易。</w:t>
      </w:r>
    </w:p>
    <w:p w:rsidR="007F58E5" w:rsidRPr="007F58E5" w:rsidRDefault="007F58E5" w:rsidP="007F58E5">
      <w:pPr>
        <w:widowControl/>
        <w:jc w:val="both"/>
        <w:rPr>
          <w:rFonts w:ascii="標楷體" w:eastAsia="標楷體" w:hAnsi="標楷體" w:cs="新細明體"/>
          <w:color w:val="666666"/>
          <w:kern w:val="0"/>
          <w:sz w:val="28"/>
          <w:szCs w:val="28"/>
          <w:lang w:bidi="ar-SA"/>
        </w:rPr>
      </w:pPr>
      <w:r>
        <w:rPr>
          <w:rFonts w:ascii="標楷體" w:eastAsia="標楷體" w:hAnsi="標楷體" w:cs="新細明體" w:hint="eastAsia"/>
          <w:color w:val="666666"/>
          <w:kern w:val="0"/>
          <w:sz w:val="28"/>
          <w:szCs w:val="28"/>
          <w:lang w:bidi="ar-SA"/>
        </w:rPr>
        <w:t xml:space="preserve">   </w:t>
      </w:r>
      <w:r w:rsidRPr="007F58E5">
        <w:rPr>
          <w:rFonts w:ascii="標楷體" w:eastAsia="標楷體" w:hAnsi="標楷體" w:cs="新細明體"/>
          <w:color w:val="666666"/>
          <w:kern w:val="0"/>
          <w:sz w:val="28"/>
          <w:szCs w:val="28"/>
          <w:lang w:bidi="ar-SA"/>
        </w:rPr>
        <w:t>黃文祿受訪時說明參加此次甄選活動，主要是因為參加2015年德國紐倫堡國際級發明競賽榮獲一銀</w:t>
      </w:r>
      <w:proofErr w:type="gramStart"/>
      <w:r w:rsidRPr="007F58E5">
        <w:rPr>
          <w:rFonts w:ascii="標楷體" w:eastAsia="標楷體" w:hAnsi="標楷體" w:cs="新細明體"/>
          <w:color w:val="666666"/>
          <w:kern w:val="0"/>
          <w:sz w:val="28"/>
          <w:szCs w:val="28"/>
          <w:lang w:bidi="ar-SA"/>
        </w:rPr>
        <w:t>一</w:t>
      </w:r>
      <w:proofErr w:type="gramEnd"/>
      <w:r w:rsidRPr="007F58E5">
        <w:rPr>
          <w:rFonts w:ascii="標楷體" w:eastAsia="標楷體" w:hAnsi="標楷體" w:cs="新細明體"/>
          <w:color w:val="666666"/>
          <w:kern w:val="0"/>
          <w:sz w:val="28"/>
          <w:szCs w:val="28"/>
          <w:lang w:bidi="ar-SA"/>
        </w:rPr>
        <w:t>銅牌獎，受到肯定且積分等於是4-5項發明專利，再加上本身又擁有7項發明及新型專利，經評估合乎學術國光獎章及博學博士資格，遂決定參加而獲得殊榮；其中博學博士資格認證分由中華創新發明學會及美國(IAU &amp; International American University)大學認定及頒授，因此給予兩張授予證書。</w:t>
      </w:r>
    </w:p>
    <w:p w:rsidR="007F58E5" w:rsidRPr="007F58E5" w:rsidRDefault="007F58E5" w:rsidP="007F58E5">
      <w:pPr>
        <w:widowControl/>
        <w:jc w:val="both"/>
        <w:rPr>
          <w:rFonts w:ascii="標楷體" w:eastAsia="標楷體" w:hAnsi="標楷體" w:cs="新細明體"/>
          <w:color w:val="666666"/>
          <w:kern w:val="0"/>
          <w:sz w:val="28"/>
          <w:szCs w:val="28"/>
          <w:lang w:bidi="ar-SA"/>
        </w:rPr>
      </w:pPr>
      <w:r>
        <w:rPr>
          <w:rFonts w:ascii="標楷體" w:eastAsia="標楷體" w:hAnsi="標楷體" w:cs="新細明體" w:hint="eastAsia"/>
          <w:color w:val="666666"/>
          <w:kern w:val="0"/>
          <w:sz w:val="28"/>
          <w:szCs w:val="28"/>
          <w:lang w:bidi="ar-SA"/>
        </w:rPr>
        <w:t xml:space="preserve">   </w:t>
      </w:r>
      <w:r w:rsidRPr="007F58E5">
        <w:rPr>
          <w:rFonts w:ascii="標楷體" w:eastAsia="標楷體" w:hAnsi="標楷體" w:cs="新細明體"/>
          <w:color w:val="666666"/>
          <w:kern w:val="0"/>
          <w:sz w:val="28"/>
          <w:szCs w:val="28"/>
          <w:lang w:bidi="ar-SA"/>
        </w:rPr>
        <w:t>黃文祿強調，創新發明可從:1.前人研發結果是否有瑕疵 ？2.現今各產業界產品(股票市場廠商訊息)的瓶頸在哪裡？ 3.別人研發失敗且開發不出來或不盡理想的產品； 4.自己突發奇想且無人開發等途徑尋找，這是自己在研發時的途徑，提供大家活絡與激發各產業創新發明的方向。</w:t>
      </w:r>
    </w:p>
    <w:p w:rsidR="007F58E5" w:rsidRPr="007F58E5" w:rsidRDefault="007F58E5" w:rsidP="007F58E5">
      <w:pPr>
        <w:widowControl/>
        <w:jc w:val="both"/>
        <w:rPr>
          <w:rFonts w:ascii="標楷體" w:eastAsia="標楷體" w:hAnsi="標楷體" w:cs="新細明體"/>
          <w:color w:val="666666"/>
          <w:kern w:val="0"/>
          <w:sz w:val="28"/>
          <w:szCs w:val="28"/>
          <w:lang w:bidi="ar-SA"/>
        </w:rPr>
      </w:pPr>
      <w:r>
        <w:rPr>
          <w:rFonts w:ascii="標楷體" w:eastAsia="標楷體" w:hAnsi="標楷體" w:cs="新細明體" w:hint="eastAsia"/>
          <w:color w:val="666666"/>
          <w:kern w:val="0"/>
          <w:sz w:val="28"/>
          <w:szCs w:val="28"/>
          <w:lang w:bidi="ar-SA"/>
        </w:rPr>
        <w:lastRenderedPageBreak/>
        <w:t xml:space="preserve">   </w:t>
      </w:r>
      <w:r w:rsidRPr="007F58E5">
        <w:rPr>
          <w:rFonts w:ascii="標楷體" w:eastAsia="標楷體" w:hAnsi="標楷體" w:cs="新細明體"/>
          <w:color w:val="666666"/>
          <w:kern w:val="0"/>
          <w:sz w:val="28"/>
          <w:szCs w:val="28"/>
          <w:lang w:bidi="ar-SA"/>
        </w:rPr>
        <w:t>校方指出，目前世界各產業對創新發明無不盡心盡力挖掘新科技，欲突破及發掘此些技術，除專業領域基礎及應用學科外，尚須多聽、多看、多找、隨時代潮流及方向思索，也可自日常生活上的不便，激發創意發想，現代科技屬於整合性科技，學校鼓勵師生們朝跨領域趨勢合作。</w:t>
      </w:r>
    </w:p>
    <w:p w:rsidR="007F58E5" w:rsidRDefault="007F58E5" w:rsidP="007F58E5">
      <w:pPr>
        <w:widowControl/>
        <w:jc w:val="center"/>
        <w:rPr>
          <w:rFonts w:ascii="標楷體" w:eastAsia="標楷體" w:hAnsi="標楷體" w:cs="新細明體"/>
          <w:color w:val="666666"/>
          <w:kern w:val="0"/>
          <w:sz w:val="28"/>
          <w:szCs w:val="28"/>
          <w:lang w:bidi="ar-SA"/>
        </w:rPr>
      </w:pPr>
      <w:r w:rsidRPr="007F58E5">
        <w:rPr>
          <w:rFonts w:ascii="Verdana" w:eastAsia="新細明體" w:hAnsi="Verdana" w:cs="新細明體"/>
          <w:noProof/>
          <w:color w:val="666666"/>
          <w:kern w:val="0"/>
          <w:sz w:val="15"/>
          <w:szCs w:val="15"/>
          <w:lang w:bidi="ar-SA"/>
        </w:rPr>
        <w:drawing>
          <wp:inline distT="0" distB="0" distL="0" distR="0" wp14:anchorId="32D823D0" wp14:editId="28E2AB2B">
            <wp:extent cx="3108960" cy="2065020"/>
            <wp:effectExtent l="0" t="0" r="0" b="0"/>
            <wp:docPr id="1" name="news_img" descr="黃文祿獲頒發學術國光獎章(黃文祿提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_img" descr="黃文祿獲頒發學術國光獎章(黃文祿提供)"/>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08960" cy="2065020"/>
                    </a:xfrm>
                    <a:prstGeom prst="rect">
                      <a:avLst/>
                    </a:prstGeom>
                    <a:noFill/>
                    <a:ln>
                      <a:noFill/>
                    </a:ln>
                  </pic:spPr>
                </pic:pic>
              </a:graphicData>
            </a:graphic>
          </wp:inline>
        </w:drawing>
      </w:r>
    </w:p>
    <w:p w:rsidR="004F0074" w:rsidRDefault="004F0074" w:rsidP="004F0074">
      <w:pPr>
        <w:jc w:val="center"/>
        <w:rPr>
          <w:rFonts w:ascii="標楷體" w:eastAsia="標楷體" w:hAnsi="標楷體"/>
          <w:sz w:val="28"/>
          <w:szCs w:val="28"/>
        </w:rPr>
      </w:pPr>
      <w:r>
        <w:rPr>
          <w:rFonts w:ascii="標楷體" w:eastAsia="標楷體" w:hAnsi="標楷體" w:hint="eastAsia"/>
          <w:sz w:val="28"/>
          <w:szCs w:val="28"/>
        </w:rPr>
        <w:t>烏克蘭科學院院長</w:t>
      </w:r>
      <w:proofErr w:type="gramStart"/>
      <w:r>
        <w:rPr>
          <w:rFonts w:ascii="標楷體" w:eastAsia="標楷體" w:hAnsi="標楷體"/>
          <w:sz w:val="28"/>
          <w:szCs w:val="28"/>
        </w:rPr>
        <w:t>—</w:t>
      </w:r>
      <w:proofErr w:type="gramEnd"/>
      <w:r>
        <w:rPr>
          <w:rFonts w:ascii="標楷體" w:eastAsia="標楷體" w:hAnsi="標楷體" w:hint="eastAsia"/>
          <w:sz w:val="28"/>
          <w:szCs w:val="28"/>
        </w:rPr>
        <w:t>頒學術國光獎章及證書</w:t>
      </w:r>
    </w:p>
    <w:p w:rsidR="007F58E5" w:rsidRPr="004F0074" w:rsidRDefault="007F58E5" w:rsidP="007F58E5">
      <w:pPr>
        <w:widowControl/>
        <w:jc w:val="both"/>
        <w:rPr>
          <w:rFonts w:ascii="標楷體" w:eastAsia="標楷體" w:hAnsi="標楷體" w:cs="新細明體"/>
          <w:color w:val="666666"/>
          <w:kern w:val="0"/>
          <w:sz w:val="28"/>
          <w:szCs w:val="28"/>
          <w:lang w:bidi="ar-SA"/>
        </w:rPr>
      </w:pPr>
    </w:p>
    <w:p w:rsidR="007F58E5" w:rsidRDefault="007F58E5" w:rsidP="007F58E5">
      <w:pPr>
        <w:widowControl/>
        <w:jc w:val="center"/>
        <w:rPr>
          <w:rFonts w:ascii="標楷體" w:eastAsia="標楷體" w:hAnsi="標楷體" w:cs="新細明體"/>
          <w:color w:val="666666"/>
          <w:kern w:val="0"/>
          <w:sz w:val="28"/>
          <w:szCs w:val="28"/>
          <w:lang w:bidi="ar-SA"/>
        </w:rPr>
      </w:pPr>
      <w:r w:rsidRPr="007F58E5">
        <w:rPr>
          <w:rFonts w:ascii="Verdana" w:eastAsia="新細明體" w:hAnsi="Verdana" w:cs="新細明體"/>
          <w:noProof/>
          <w:color w:val="666666"/>
          <w:kern w:val="0"/>
          <w:sz w:val="15"/>
          <w:szCs w:val="15"/>
          <w:lang w:bidi="ar-SA"/>
        </w:rPr>
        <w:drawing>
          <wp:inline distT="0" distB="0" distL="0" distR="0" wp14:anchorId="2DE60B0B" wp14:editId="6D426415">
            <wp:extent cx="3108960" cy="2065020"/>
            <wp:effectExtent l="0" t="0" r="0" b="0"/>
            <wp:docPr id="2" name="news_img2" descr="黃文祿獲博學博士授證(黃文祿提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_img2" descr="黃文祿獲博學博士授證(黃文祿提供)"/>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08960" cy="2065020"/>
                    </a:xfrm>
                    <a:prstGeom prst="rect">
                      <a:avLst/>
                    </a:prstGeom>
                    <a:noFill/>
                    <a:ln>
                      <a:noFill/>
                    </a:ln>
                  </pic:spPr>
                </pic:pic>
              </a:graphicData>
            </a:graphic>
          </wp:inline>
        </w:drawing>
      </w:r>
    </w:p>
    <w:p w:rsidR="004F0074" w:rsidRDefault="004F0074" w:rsidP="004F0074">
      <w:pPr>
        <w:jc w:val="center"/>
        <w:rPr>
          <w:rFonts w:ascii="標楷體" w:eastAsia="標楷體" w:hAnsi="標楷體"/>
          <w:sz w:val="28"/>
          <w:szCs w:val="28"/>
        </w:rPr>
      </w:pPr>
      <w:r>
        <w:rPr>
          <w:rFonts w:ascii="標楷體" w:eastAsia="標楷體" w:hAnsi="標楷體" w:hint="eastAsia"/>
          <w:sz w:val="28"/>
          <w:szCs w:val="28"/>
        </w:rPr>
        <w:t xml:space="preserve">  </w:t>
      </w:r>
      <w:r w:rsidRPr="009B0867">
        <w:rPr>
          <w:rFonts w:ascii="標楷體" w:eastAsia="標楷體" w:hAnsi="標楷體" w:hint="eastAsia"/>
          <w:sz w:val="28"/>
          <w:szCs w:val="28"/>
        </w:rPr>
        <w:t>美國</w:t>
      </w:r>
      <w:r>
        <w:rPr>
          <w:rFonts w:ascii="標楷體" w:eastAsia="標楷體" w:hAnsi="標楷體" w:hint="eastAsia"/>
          <w:sz w:val="28"/>
          <w:szCs w:val="28"/>
        </w:rPr>
        <w:t>(</w:t>
      </w:r>
      <w:r w:rsidRPr="009B0867">
        <w:rPr>
          <w:rFonts w:ascii="標楷體" w:eastAsia="標楷體" w:hAnsi="標楷體" w:hint="eastAsia"/>
          <w:sz w:val="28"/>
          <w:szCs w:val="28"/>
        </w:rPr>
        <w:t>IAU</w:t>
      </w:r>
      <w:r>
        <w:rPr>
          <w:rFonts w:ascii="標楷體" w:eastAsia="標楷體" w:hAnsi="標楷體" w:hint="eastAsia"/>
          <w:sz w:val="28"/>
          <w:szCs w:val="28"/>
        </w:rPr>
        <w:t>)</w:t>
      </w:r>
      <w:r w:rsidRPr="009B0867">
        <w:rPr>
          <w:rFonts w:ascii="標楷體" w:eastAsia="標楷體" w:hAnsi="標楷體" w:hint="eastAsia"/>
          <w:sz w:val="28"/>
          <w:szCs w:val="28"/>
        </w:rPr>
        <w:t>大學</w:t>
      </w:r>
      <w:r>
        <w:rPr>
          <w:rFonts w:ascii="標楷體" w:eastAsia="標楷體" w:hAnsi="標楷體" w:hint="eastAsia"/>
          <w:sz w:val="28"/>
          <w:szCs w:val="28"/>
        </w:rPr>
        <w:t>校長</w:t>
      </w:r>
      <w:proofErr w:type="gramStart"/>
      <w:r>
        <w:rPr>
          <w:rFonts w:ascii="標楷體" w:eastAsia="標楷體" w:hAnsi="標楷體"/>
          <w:sz w:val="28"/>
          <w:szCs w:val="28"/>
        </w:rPr>
        <w:t>—</w:t>
      </w:r>
      <w:proofErr w:type="gramEnd"/>
      <w:r>
        <w:rPr>
          <w:rFonts w:ascii="標楷體" w:eastAsia="標楷體" w:hAnsi="標楷體" w:hint="eastAsia"/>
          <w:sz w:val="28"/>
          <w:szCs w:val="28"/>
        </w:rPr>
        <w:t>頒博學博士證書</w:t>
      </w:r>
    </w:p>
    <w:p w:rsidR="007F58E5" w:rsidRPr="004F0074" w:rsidRDefault="007F58E5" w:rsidP="004F0074">
      <w:pPr>
        <w:widowControl/>
        <w:jc w:val="center"/>
        <w:rPr>
          <w:rFonts w:ascii="標楷體" w:eastAsia="標楷體" w:hAnsi="標楷體" w:cs="新細明體"/>
          <w:color w:val="666666"/>
          <w:kern w:val="0"/>
          <w:sz w:val="28"/>
          <w:szCs w:val="28"/>
          <w:lang w:bidi="ar-SA"/>
        </w:rPr>
      </w:pPr>
    </w:p>
    <w:p w:rsidR="007F58E5" w:rsidRDefault="004F0074" w:rsidP="004F0074">
      <w:pPr>
        <w:widowControl/>
        <w:jc w:val="center"/>
        <w:rPr>
          <w:rFonts w:ascii="標楷體" w:eastAsia="標楷體" w:hAnsi="標楷體" w:cs="新細明體"/>
          <w:color w:val="666666"/>
          <w:kern w:val="0"/>
          <w:sz w:val="28"/>
          <w:szCs w:val="28"/>
          <w:lang w:bidi="ar-SA"/>
        </w:rPr>
      </w:pPr>
      <w:r w:rsidRPr="005D6CB3">
        <w:rPr>
          <w:rFonts w:ascii="標楷體" w:eastAsia="標楷體" w:hAnsi="標楷體"/>
          <w:noProof/>
          <w:sz w:val="28"/>
          <w:szCs w:val="28"/>
        </w:rPr>
        <w:lastRenderedPageBreak/>
        <w:drawing>
          <wp:inline distT="0" distB="0" distL="0" distR="0" wp14:anchorId="69771A3F" wp14:editId="1936D202">
            <wp:extent cx="3221750" cy="3875405"/>
            <wp:effectExtent l="0" t="0" r="0" b="0"/>
            <wp:docPr id="7" name="圖片 7" descr="C:\Users\wlh\Desktop\2017第十三屆國際傑出發明家獎\相片\151196584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lh\Desktop\2017第十三屆國際傑出發明家獎\相片\15119658433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29384" cy="3884588"/>
                    </a:xfrm>
                    <a:prstGeom prst="rect">
                      <a:avLst/>
                    </a:prstGeom>
                    <a:noFill/>
                    <a:ln>
                      <a:noFill/>
                    </a:ln>
                  </pic:spPr>
                </pic:pic>
              </a:graphicData>
            </a:graphic>
          </wp:inline>
        </w:drawing>
      </w:r>
    </w:p>
    <w:p w:rsidR="004F0074" w:rsidRDefault="004F0074" w:rsidP="004F0074">
      <w:pPr>
        <w:jc w:val="center"/>
        <w:rPr>
          <w:rFonts w:ascii="標楷體" w:eastAsia="標楷體" w:hAnsi="標楷體"/>
          <w:sz w:val="28"/>
          <w:szCs w:val="28"/>
        </w:rPr>
      </w:pPr>
      <w:r>
        <w:rPr>
          <w:rFonts w:ascii="標楷體" w:eastAsia="標楷體" w:hAnsi="標楷體" w:hint="eastAsia"/>
          <w:sz w:val="28"/>
          <w:szCs w:val="28"/>
        </w:rPr>
        <w:t xml:space="preserve">  </w:t>
      </w:r>
      <w:r w:rsidRPr="00A60F3C">
        <w:rPr>
          <w:rFonts w:ascii="標楷體" w:eastAsia="標楷體" w:hAnsi="標楷體" w:cs="新細明體" w:hint="eastAsia"/>
          <w:kern w:val="0"/>
          <w:sz w:val="28"/>
          <w:szCs w:val="28"/>
        </w:rPr>
        <w:t>中華創新發明學會</w:t>
      </w:r>
      <w:r>
        <w:rPr>
          <w:rFonts w:ascii="標楷體" w:eastAsia="標楷體" w:hAnsi="標楷體" w:cs="新細明體" w:hint="eastAsia"/>
          <w:kern w:val="0"/>
          <w:sz w:val="28"/>
          <w:szCs w:val="28"/>
        </w:rPr>
        <w:t>吳國俊理事長</w:t>
      </w:r>
      <w:proofErr w:type="gramStart"/>
      <w:r>
        <w:rPr>
          <w:rFonts w:ascii="標楷體" w:eastAsia="標楷體" w:hAnsi="標楷體"/>
          <w:sz w:val="28"/>
          <w:szCs w:val="28"/>
        </w:rPr>
        <w:t>—</w:t>
      </w:r>
      <w:proofErr w:type="gramEnd"/>
      <w:r>
        <w:rPr>
          <w:rFonts w:ascii="標楷體" w:eastAsia="標楷體" w:hAnsi="標楷體" w:hint="eastAsia"/>
          <w:sz w:val="28"/>
          <w:szCs w:val="28"/>
        </w:rPr>
        <w:t>頒博學博士證書</w:t>
      </w:r>
    </w:p>
    <w:p w:rsidR="007F58E5" w:rsidRPr="004F0074" w:rsidRDefault="007F58E5" w:rsidP="004F0074">
      <w:pPr>
        <w:widowControl/>
        <w:jc w:val="center"/>
        <w:rPr>
          <w:rFonts w:ascii="標楷體" w:eastAsia="標楷體" w:hAnsi="標楷體" w:cs="新細明體"/>
          <w:color w:val="666666"/>
          <w:kern w:val="0"/>
          <w:sz w:val="28"/>
          <w:szCs w:val="28"/>
          <w:lang w:bidi="ar-SA"/>
        </w:rPr>
      </w:pPr>
    </w:p>
    <w:p w:rsidR="004F0074" w:rsidRDefault="004F0074" w:rsidP="004F0074">
      <w:pPr>
        <w:widowControl/>
        <w:jc w:val="center"/>
        <w:rPr>
          <w:rFonts w:ascii="標楷體" w:eastAsia="標楷體" w:hAnsi="標楷體" w:cs="新細明體"/>
          <w:color w:val="666666"/>
          <w:kern w:val="0"/>
          <w:sz w:val="28"/>
          <w:szCs w:val="28"/>
          <w:lang w:bidi="ar-SA"/>
        </w:rPr>
      </w:pPr>
      <w:r w:rsidRPr="004F0074">
        <w:rPr>
          <w:rFonts w:ascii="標楷體" w:eastAsia="標楷體" w:hAnsi="標楷體" w:cs="新細明體"/>
          <w:noProof/>
          <w:color w:val="666666"/>
          <w:kern w:val="0"/>
          <w:sz w:val="28"/>
          <w:szCs w:val="28"/>
          <w:lang w:bidi="ar-SA"/>
        </w:rPr>
        <w:drawing>
          <wp:inline distT="0" distB="0" distL="0" distR="0">
            <wp:extent cx="5274310" cy="3516996"/>
            <wp:effectExtent l="0" t="0" r="2540" b="7620"/>
            <wp:docPr id="3" name="圖片 3" descr="C:\Users\wlh\Desktop\2017第十三屆國際傑出發明家獎\相片\大會相片\DSC_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lh\Desktop\2017第十三屆國際傑出發明家獎\相片\大會相片\DSC_75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516996"/>
                    </a:xfrm>
                    <a:prstGeom prst="rect">
                      <a:avLst/>
                    </a:prstGeom>
                    <a:noFill/>
                    <a:ln>
                      <a:noFill/>
                    </a:ln>
                  </pic:spPr>
                </pic:pic>
              </a:graphicData>
            </a:graphic>
          </wp:inline>
        </w:drawing>
      </w:r>
    </w:p>
    <w:p w:rsidR="004F0074" w:rsidRDefault="004F0074" w:rsidP="007F58E5">
      <w:pPr>
        <w:widowControl/>
        <w:jc w:val="both"/>
        <w:rPr>
          <w:rFonts w:ascii="標楷體" w:eastAsia="標楷體" w:hAnsi="標楷體" w:cs="新細明體"/>
          <w:color w:val="666666"/>
          <w:kern w:val="0"/>
          <w:sz w:val="28"/>
          <w:szCs w:val="28"/>
          <w:lang w:bidi="ar-SA"/>
        </w:rPr>
      </w:pPr>
    </w:p>
    <w:p w:rsidR="004F0074" w:rsidRDefault="004F0074" w:rsidP="007F58E5">
      <w:pPr>
        <w:widowControl/>
        <w:jc w:val="both"/>
        <w:rPr>
          <w:rFonts w:ascii="標楷體" w:eastAsia="標楷體" w:hAnsi="標楷體" w:cs="新細明體"/>
          <w:color w:val="666666"/>
          <w:kern w:val="0"/>
          <w:sz w:val="28"/>
          <w:szCs w:val="28"/>
          <w:lang w:bidi="ar-SA"/>
        </w:rPr>
      </w:pPr>
    </w:p>
    <w:p w:rsidR="004F0074" w:rsidRDefault="004F0074" w:rsidP="004F0074">
      <w:pPr>
        <w:widowControl/>
        <w:jc w:val="center"/>
        <w:rPr>
          <w:rFonts w:ascii="標楷體" w:eastAsia="標楷體" w:hAnsi="標楷體" w:cs="新細明體"/>
          <w:color w:val="666666"/>
          <w:kern w:val="0"/>
          <w:sz w:val="28"/>
          <w:szCs w:val="28"/>
          <w:lang w:bidi="ar-SA"/>
        </w:rPr>
      </w:pPr>
      <w:r w:rsidRPr="004F0074">
        <w:rPr>
          <w:rFonts w:ascii="標楷體" w:eastAsia="標楷體" w:hAnsi="標楷體" w:cs="新細明體"/>
          <w:noProof/>
          <w:color w:val="666666"/>
          <w:kern w:val="0"/>
          <w:sz w:val="28"/>
          <w:szCs w:val="28"/>
          <w:lang w:bidi="ar-SA"/>
        </w:rPr>
        <w:drawing>
          <wp:inline distT="0" distB="0" distL="0" distR="0">
            <wp:extent cx="5274310" cy="3516996"/>
            <wp:effectExtent l="0" t="0" r="2540" b="7620"/>
            <wp:docPr id="4" name="圖片 4" descr="C:\Users\wlh\Desktop\2017第十三屆國際傑出發明家獎\相片\大會相片\DSC_7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lh\Desktop\2017第十三屆國際傑出發明家獎\相片\大會相片\DSC_76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16996"/>
                    </a:xfrm>
                    <a:prstGeom prst="rect">
                      <a:avLst/>
                    </a:prstGeom>
                    <a:noFill/>
                    <a:ln>
                      <a:noFill/>
                    </a:ln>
                  </pic:spPr>
                </pic:pic>
              </a:graphicData>
            </a:graphic>
          </wp:inline>
        </w:drawing>
      </w:r>
    </w:p>
    <w:p w:rsidR="004F0074" w:rsidRDefault="004F0074" w:rsidP="007F58E5">
      <w:pPr>
        <w:widowControl/>
        <w:jc w:val="both"/>
        <w:rPr>
          <w:rFonts w:ascii="標楷體" w:eastAsia="標楷體" w:hAnsi="標楷體" w:cs="新細明體"/>
          <w:color w:val="666666"/>
          <w:kern w:val="0"/>
          <w:sz w:val="28"/>
          <w:szCs w:val="28"/>
          <w:lang w:bidi="ar-SA"/>
        </w:rPr>
      </w:pPr>
    </w:p>
    <w:p w:rsidR="004F0074" w:rsidRDefault="004F0074" w:rsidP="004F0074">
      <w:pPr>
        <w:widowControl/>
        <w:jc w:val="center"/>
        <w:rPr>
          <w:rFonts w:ascii="標楷體" w:eastAsia="標楷體" w:hAnsi="標楷體" w:cs="新細明體"/>
          <w:color w:val="666666"/>
          <w:kern w:val="0"/>
          <w:sz w:val="28"/>
          <w:szCs w:val="28"/>
          <w:lang w:bidi="ar-SA"/>
        </w:rPr>
      </w:pPr>
      <w:r w:rsidRPr="004F0074">
        <w:rPr>
          <w:rFonts w:ascii="標楷體" w:eastAsia="標楷體" w:hAnsi="標楷體" w:cs="新細明體"/>
          <w:noProof/>
          <w:color w:val="666666"/>
          <w:kern w:val="0"/>
          <w:sz w:val="28"/>
          <w:szCs w:val="28"/>
          <w:lang w:bidi="ar-SA"/>
        </w:rPr>
        <w:drawing>
          <wp:inline distT="0" distB="0" distL="0" distR="0">
            <wp:extent cx="5274310" cy="3516996"/>
            <wp:effectExtent l="0" t="0" r="2540" b="7620"/>
            <wp:docPr id="5" name="圖片 5" descr="C:\Users\wlh\Desktop\2017第十三屆國際傑出發明家獎\相片\大會相片\DSC_7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lh\Desktop\2017第十三屆國際傑出發明家獎\相片\大會相片\DSC_739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516996"/>
                    </a:xfrm>
                    <a:prstGeom prst="rect">
                      <a:avLst/>
                    </a:prstGeom>
                    <a:noFill/>
                    <a:ln>
                      <a:noFill/>
                    </a:ln>
                  </pic:spPr>
                </pic:pic>
              </a:graphicData>
            </a:graphic>
          </wp:inline>
        </w:drawing>
      </w:r>
    </w:p>
    <w:p w:rsidR="004F0074" w:rsidRDefault="004F0074" w:rsidP="007F58E5">
      <w:pPr>
        <w:widowControl/>
        <w:jc w:val="both"/>
        <w:rPr>
          <w:rFonts w:ascii="標楷體" w:eastAsia="標楷體" w:hAnsi="標楷體" w:cs="新細明體"/>
          <w:color w:val="666666"/>
          <w:kern w:val="0"/>
          <w:sz w:val="28"/>
          <w:szCs w:val="28"/>
          <w:lang w:bidi="ar-SA"/>
        </w:rPr>
      </w:pPr>
    </w:p>
    <w:p w:rsidR="004F0074" w:rsidRDefault="004F0074" w:rsidP="007F58E5">
      <w:pPr>
        <w:widowControl/>
        <w:jc w:val="both"/>
        <w:rPr>
          <w:rFonts w:ascii="標楷體" w:eastAsia="標楷體" w:hAnsi="標楷體" w:cs="新細明體"/>
          <w:color w:val="666666"/>
          <w:kern w:val="0"/>
          <w:sz w:val="28"/>
          <w:szCs w:val="28"/>
          <w:lang w:bidi="ar-SA"/>
        </w:rPr>
      </w:pPr>
      <w:bookmarkStart w:id="0" w:name="_GoBack"/>
      <w:bookmarkEnd w:id="0"/>
    </w:p>
    <w:p w:rsidR="004F0074" w:rsidRDefault="004F0074" w:rsidP="004F0074">
      <w:pPr>
        <w:widowControl/>
        <w:jc w:val="center"/>
        <w:rPr>
          <w:rFonts w:ascii="標楷體" w:eastAsia="標楷體" w:hAnsi="標楷體" w:cs="新細明體"/>
          <w:color w:val="666666"/>
          <w:kern w:val="0"/>
          <w:sz w:val="28"/>
          <w:szCs w:val="28"/>
          <w:lang w:bidi="ar-SA"/>
        </w:rPr>
      </w:pPr>
      <w:r w:rsidRPr="004F0074">
        <w:rPr>
          <w:rFonts w:ascii="標楷體" w:eastAsia="標楷體" w:hAnsi="標楷體" w:cs="新細明體"/>
          <w:noProof/>
          <w:color w:val="666666"/>
          <w:kern w:val="0"/>
          <w:sz w:val="28"/>
          <w:szCs w:val="28"/>
          <w:lang w:bidi="ar-SA"/>
        </w:rPr>
        <w:drawing>
          <wp:inline distT="0" distB="0" distL="0" distR="0">
            <wp:extent cx="5274310" cy="3516996"/>
            <wp:effectExtent l="0" t="0" r="2540" b="7620"/>
            <wp:docPr id="6" name="圖片 6" descr="C:\Users\wlh\Desktop\2017第十三屆國際傑出發明家獎\相片\大會相片\DSC_6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lh\Desktop\2017第十三屆國際傑出發明家獎\相片\大會相片\DSC_68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516996"/>
                    </a:xfrm>
                    <a:prstGeom prst="rect">
                      <a:avLst/>
                    </a:prstGeom>
                    <a:noFill/>
                    <a:ln>
                      <a:noFill/>
                    </a:ln>
                  </pic:spPr>
                </pic:pic>
              </a:graphicData>
            </a:graphic>
          </wp:inline>
        </w:drawing>
      </w:r>
    </w:p>
    <w:p w:rsidR="004F0074" w:rsidRDefault="004F0074" w:rsidP="007F58E5">
      <w:pPr>
        <w:widowControl/>
        <w:jc w:val="both"/>
        <w:rPr>
          <w:rFonts w:ascii="標楷體" w:eastAsia="標楷體" w:hAnsi="標楷體" w:cs="新細明體"/>
          <w:color w:val="666666"/>
          <w:kern w:val="0"/>
          <w:sz w:val="28"/>
          <w:szCs w:val="28"/>
          <w:lang w:bidi="ar-SA"/>
        </w:rPr>
      </w:pPr>
    </w:p>
    <w:p w:rsidR="004F0074" w:rsidRDefault="004F0074" w:rsidP="007F58E5">
      <w:pPr>
        <w:widowControl/>
        <w:jc w:val="both"/>
        <w:rPr>
          <w:rFonts w:ascii="標楷體" w:eastAsia="標楷體" w:hAnsi="標楷體" w:cs="新細明體"/>
          <w:color w:val="666666"/>
          <w:kern w:val="0"/>
          <w:sz w:val="28"/>
          <w:szCs w:val="28"/>
          <w:lang w:bidi="ar-SA"/>
        </w:rPr>
      </w:pPr>
    </w:p>
    <w:p w:rsidR="004F0074" w:rsidRDefault="004F0074" w:rsidP="007F58E5">
      <w:pPr>
        <w:widowControl/>
        <w:jc w:val="both"/>
        <w:rPr>
          <w:rFonts w:ascii="標楷體" w:eastAsia="標楷體" w:hAnsi="標楷體" w:cs="新細明體" w:hint="eastAsia"/>
          <w:color w:val="666666"/>
          <w:kern w:val="0"/>
          <w:sz w:val="28"/>
          <w:szCs w:val="28"/>
          <w:lang w:bidi="ar-SA"/>
        </w:rPr>
      </w:pPr>
    </w:p>
    <w:sectPr w:rsidR="004F0074">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angal">
    <w:altName w:val="Cambria Math"/>
    <w:panose1 w:val="02040503050203030202"/>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8E5"/>
    <w:rsid w:val="004F0074"/>
    <w:rsid w:val="007F58E5"/>
    <w:rsid w:val="008B6F2F"/>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35883"/>
  <w15:chartTrackingRefBased/>
  <w15:docId w15:val="{91DEE603-EB1C-4D22-945F-C445C3A30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lang w:val="en-US" w:eastAsia="zh-TW"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0074"/>
    <w:rPr>
      <w:rFonts w:asciiTheme="majorHAnsi" w:eastAsiaTheme="majorEastAsia" w:hAnsiTheme="majorHAnsi" w:cstheme="majorBidi"/>
      <w:sz w:val="18"/>
      <w:szCs w:val="16"/>
    </w:rPr>
  </w:style>
  <w:style w:type="character" w:customStyle="1" w:styleId="a4">
    <w:name w:val="註解方塊文字 字元"/>
    <w:basedOn w:val="a0"/>
    <w:link w:val="a3"/>
    <w:uiPriority w:val="99"/>
    <w:semiHidden/>
    <w:rsid w:val="004F0074"/>
    <w:rPr>
      <w:rFonts w:asciiTheme="majorHAnsi" w:eastAsiaTheme="majorEastAsia" w:hAnsiTheme="majorHAnsi" w:cstheme="majorBidi"/>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117</Words>
  <Characters>668</Characters>
  <Application>Microsoft Office Word</Application>
  <DocSecurity>0</DocSecurity>
  <Lines>5</Lines>
  <Paragraphs>1</Paragraphs>
  <ScaleCrop>false</ScaleCrop>
  <Company/>
  <LinksUpToDate>false</LinksUpToDate>
  <CharactersWithSpaces>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wlh</dc:creator>
  <cp:keywords/>
  <dc:description/>
  <cp:lastModifiedBy>wlh</cp:lastModifiedBy>
  <cp:revision>2</cp:revision>
  <cp:lastPrinted>2017-12-03T05:55:00Z</cp:lastPrinted>
  <dcterms:created xsi:type="dcterms:W3CDTF">2017-12-03T04:49:00Z</dcterms:created>
  <dcterms:modified xsi:type="dcterms:W3CDTF">2017-12-03T06:01:00Z</dcterms:modified>
</cp:coreProperties>
</file>